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153594127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1535941279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153594127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1535941278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No. 4162.010.26.1.5134-2025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completo del contratista: PABLO JOSE PALACIOS HINESTROZA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identificación: 1.077.428.114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Objeto del contrato: </w:t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25/11/2025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                     31/12/2025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4"/>
                <w:szCs w:val="24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4.368.000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9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A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B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1077538889     </w:t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8823435672</w:t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27/11/2025</w:t>
            </w:r>
          </w:p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Noviembre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Noviembre de 2025 para el pago de esta cuenta, según decreto 1273 de 23/07/2018 que permite efectuar la cancelación mes vencido de la seguridad social. Se compromete a pagar la seguridad social correspondiente. 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Mediante el presente documento a continuación relaciono las actividades realizadas según el contrato de Prestación de Servicios No 4162.010.26.1.5134-2025</w:t>
            </w:r>
          </w:p>
          <w:p w:rsidR="00000000" w:rsidDel="00000000" w:rsidP="00000000" w:rsidRDefault="00000000" w:rsidRPr="00000000" w14:paraId="000000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1 Brindar apoyo en el desarrollo de las actividades formativas facilitando los procesos y estrategias del proyecto gestionando acciones para la iniciación y formación deportiva a traves de sesiones de clase y la dinamización de espacios que promuevan el aprendizaje, la integración, la participación de la población beneficiaria y el fortalecimiento de estas disciplinas. </w:t>
            </w:r>
          </w:p>
          <w:p w:rsidR="00000000" w:rsidDel="00000000" w:rsidP="00000000" w:rsidRDefault="00000000" w:rsidRPr="00000000" w14:paraId="000000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no realizó esta actividad en el periodo presente</w:t>
            </w:r>
          </w:p>
          <w:p w:rsidR="00000000" w:rsidDel="00000000" w:rsidP="00000000" w:rsidRDefault="00000000" w:rsidRPr="00000000" w14:paraId="000000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 </w:t>
            </w:r>
          </w:p>
          <w:p w:rsidR="00000000" w:rsidDel="00000000" w:rsidP="00000000" w:rsidRDefault="00000000" w:rsidRPr="00000000" w14:paraId="0000008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apoyó en el registro de asistencia a las sesiones de clase, entrenamientos, jornadas y demás actividades programadas, utilizando el formato institucional en el SIDER. El registro fue diligenciado con la información correspondiente a fecha, nombres y apellidos de los participantes, fechas de inscripción, observación y demás datos. Garantizando así un control organizado y verificable de la asistencia, organizándolo de manera oportuna, permitiendo evidenciar la participación de los beneficiarios y cumplir con los lineamientos establecidos por la entidad.</w:t>
            </w:r>
          </w:p>
          <w:p w:rsidR="00000000" w:rsidDel="00000000" w:rsidP="00000000" w:rsidRDefault="00000000" w:rsidRPr="00000000" w14:paraId="000000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actividades del cargo y el desarrollo del programa. </w:t>
            </w:r>
          </w:p>
          <w:p w:rsidR="00000000" w:rsidDel="00000000" w:rsidP="00000000" w:rsidRDefault="00000000" w:rsidRPr="00000000" w14:paraId="0000009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no realizó esta actividad en el periodo presente.</w:t>
            </w:r>
          </w:p>
          <w:p w:rsidR="00000000" w:rsidDel="00000000" w:rsidP="00000000" w:rsidRDefault="00000000" w:rsidRPr="00000000" w14:paraId="000000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 </w:t>
            </w:r>
          </w:p>
          <w:p w:rsidR="00000000" w:rsidDel="00000000" w:rsidP="00000000" w:rsidRDefault="00000000" w:rsidRPr="00000000" w14:paraId="000000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brindó apoyo realizando la carga de los documentos en los drives correspondientes, donde se refleja de forma clara, completa y organizada el cumplimiento mensual del cargue de información en el Sistema de Gestión de la Calidad. Con la actualización permanente de los archivos y la verificación de cada proceso, se confirma que la información fue gestionada de manera adecuada, oportuna y acorde con las directrices institucionales, facilitando la supervisión de los procedimientos internos, fortalece la trazabilidad de las actividades desarrolladas y aporta transparencia y precisión, garantizando un control eficiente sobre el flujo de información y el cumplimiento de las responsabilidades asignadas.</w:t>
            </w:r>
          </w:p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5.Las demás relacionadas con el desarrollo del objeto contractual..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una variedad de contenidos orientados a la actividad física y al bienestar, incluyendo juegos pedagógicos, dinámicas de reconocimiento corporal, prácticas de movimientos básicos y ejercicios de orientación espacial. Estas acciones se desarrollaron durante varias jornadas con los beneficiarios del programa, promoviendo una participación activa y continua. Del mismo modo, se fomenta la interacción entre los asistentes, fortaleciendo el compañerismo, la cooperación y la integración dentro de la Institución Educativa 20 de Julio, aportando al desarrollo integral de los participantes.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color w:val="0000ff"/>
                  <w:sz w:val="24"/>
                  <w:szCs w:val="24"/>
                  <w:u w:val="single"/>
                  <w:rtl w:val="0"/>
                </w:rPr>
                <w:t xml:space="preserve">https://drive.google.com/drive/folders/12XOBQ20FlQW762uqmvSDE13PFQ6j1zWn?usp=drive_link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Recibo a Satisfacción de Servicios: Con la firma del presente informe se deja constancia del recibo a satisfacción por parte de la ALCALDÍA DE SANTIAGO DE CALI – SECRETARÍA DE DEPORTE Y LA RECREACIÓN, de los servicios prestados pactados en el contrato No 4162.010.26.1.5134-2025</w:t>
            </w:r>
          </w:p>
          <w:p w:rsidR="00000000" w:rsidDel="00000000" w:rsidP="00000000" w:rsidRDefault="00000000" w:rsidRPr="00000000" w14:paraId="000000A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Constancia de Paz y Salvo: El contratista a la fecha del presente informe no posee a su cargo elementos devolutivos de propiedad de la ALCALDÍA DE SANTIAGO DE CALI - SECRETARÍA DE DEPORTE Y LA RECREACIÓN, que hayan sido entregados por este organismo para el desempeño de sus actividades.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A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técnico: Se hace entrega del informe de gestión de este contrato y del back up.</w:t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7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suscripción del informe de supervisión: Distrito  de Santiago De Cali,19/DIC/2025</w:t>
            </w:r>
          </w:p>
        </w:tc>
      </w:tr>
    </w:tbl>
    <w:p w:rsidR="00000000" w:rsidDel="00000000" w:rsidP="00000000" w:rsidRDefault="00000000" w:rsidRPr="00000000" w14:paraId="000000CA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C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535941280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F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53594128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E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pacing w:after="100" w:afterAutospacing="1" w:before="100" w:beforeAutospacing="1"/>
    </w:pPr>
    <w:rPr>
      <w:sz w:val="24"/>
      <w:szCs w:val="24"/>
      <w:lang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DB5598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character" w:styleId="vortaltextarea" w:customStyle="1">
    <w:name w:val="vortaltextarea"/>
    <w:basedOn w:val="Fuentedeprrafopredeter"/>
    <w:rsid w:val="001B0878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2XOBQ20FlQW762uqmvSDE13PFQ6j1zWn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EDabsZRG51mXxuoQ8XP6YWOiqA==">CgMxLjA4AHIhMV9GYmdXRnFIdVEtOUwtVGRYSGVoYThzVDdHM2UtNXYt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2025-09-13T20:20:00Z</dcterms:created>
  <dc:creator>LEYDHER</dc:creator>
</cp:coreProperties>
</file>